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A49" w:rsidRPr="00E84A49" w:rsidRDefault="00E84A49" w:rsidP="00E84A49">
      <w:pPr>
        <w:rPr>
          <w:lang w:val="nl-NL"/>
        </w:rPr>
      </w:pPr>
      <w:r w:rsidRPr="00E84A49">
        <w:rPr>
          <w:lang w:val="nl-NL"/>
        </w:rPr>
        <w:t>In de hedendaagse arbeidsmarkt is de concurrentie om talent intensiever dan ooit, en uitzendbureaus staan voor de uitdaging om zich te onderscheiden. Meta Carrière, een vooruitstrevend uitzendbureau, navigeert deze uitdaging door de nieuwste technologieën, waaronder kunstmatige intelligentie (AI), te integreren in hun screenings- en plaatsingsprocessen. Deze aanpak stelt hen niet alleen in staat om de vaardigheden van kandidaten te matchen met de behoeften van de klant, maar ook om dieper in te gaan op de compatibiliteit van houding en gedrag met de bedrijfscultuur.</w:t>
      </w:r>
    </w:p>
    <w:p w:rsidR="00E84A49" w:rsidRPr="00E84A49" w:rsidRDefault="00E84A49" w:rsidP="00E84A49">
      <w:pPr>
        <w:rPr>
          <w:b/>
          <w:bCs/>
          <w:lang w:val="nl-NL"/>
        </w:rPr>
      </w:pPr>
      <w:r w:rsidRPr="00E84A49">
        <w:rPr>
          <w:b/>
          <w:bCs/>
          <w:lang w:val="nl-NL"/>
        </w:rPr>
        <w:t>Innovatie door AI: Een Nieuwe Dimensie in Personeelswerving</w:t>
      </w:r>
    </w:p>
    <w:p w:rsidR="00E84A49" w:rsidRPr="00E84A49" w:rsidRDefault="00E84A49" w:rsidP="00E84A49">
      <w:pPr>
        <w:rPr>
          <w:lang w:val="nl-NL"/>
        </w:rPr>
      </w:pPr>
      <w:r w:rsidRPr="00E84A49">
        <w:rPr>
          <w:lang w:val="nl-NL"/>
        </w:rPr>
        <w:t>Meta Carrière gebruikt AI-technologie om een meer genuanceerd en efficiënt screeningproces te faciliteren. AI-algoritmen analyseren grote datasets van kandidaatprofielen, eerdere werkervaringen, en feedback van eerdere werkgevers om patronen te identificeren die wijzen op succesvolle plaatsingen. Deze technologie gaat verder dan traditionele methoden door ook taalanalyse en sentimentanalyse toe te passen op de communicatie van kandidaten, waardoor een dieper inzicht wordt verkregen in hun persoonlijkheid en werkethiek.</w:t>
      </w:r>
    </w:p>
    <w:p w:rsidR="00E84A49" w:rsidRPr="00E84A49" w:rsidRDefault="00E84A49" w:rsidP="00E84A49">
      <w:pPr>
        <w:rPr>
          <w:b/>
          <w:bCs/>
          <w:lang w:val="nl-NL"/>
        </w:rPr>
      </w:pPr>
      <w:r w:rsidRPr="00E84A49">
        <w:rPr>
          <w:b/>
          <w:bCs/>
          <w:lang w:val="nl-NL"/>
        </w:rPr>
        <w:t>Gedragsmatching: Voorbij de Vaardigheden</w:t>
      </w:r>
    </w:p>
    <w:p w:rsidR="00E84A49" w:rsidRPr="00E84A49" w:rsidRDefault="00E84A49" w:rsidP="00E84A49">
      <w:pPr>
        <w:rPr>
          <w:lang w:val="nl-NL"/>
        </w:rPr>
      </w:pPr>
      <w:r w:rsidRPr="00E84A49">
        <w:rPr>
          <w:lang w:val="nl-NL"/>
        </w:rPr>
        <w:t>Een van de meest innovatieve aspecten van Meta Carrière's aanpak is het gebruik van AI voor gedragsmatching. Door historische data over werkprestaties en teamdynamiek te analyseren, ontwikkelt het AI-systeem een begrip van welke gedragskenmerken en persoonlijkheidstypes het beste passen bij specifieke rollen en bedrijfsculturen. Dit stelt Meta Carrière in staat om kandidaten voor te stellen die niet alleen qua vaardigheden passen, maar ook een hoge kans hebben om zich op lange termijn positief in te passen in het team.</w:t>
      </w:r>
    </w:p>
    <w:p w:rsidR="00E84A49" w:rsidRPr="00E84A49" w:rsidRDefault="00E84A49" w:rsidP="00E84A49">
      <w:pPr>
        <w:rPr>
          <w:b/>
          <w:bCs/>
          <w:lang w:val="nl-NL"/>
        </w:rPr>
      </w:pPr>
      <w:r w:rsidRPr="00E84A49">
        <w:rPr>
          <w:b/>
          <w:bCs/>
          <w:lang w:val="nl-NL"/>
        </w:rPr>
        <w:t>Voorspellende Analyse voor Verloop en Tevredenheid</w:t>
      </w:r>
    </w:p>
    <w:p w:rsidR="00E84A49" w:rsidRPr="00E84A49" w:rsidRDefault="00E84A49" w:rsidP="00E84A49">
      <w:pPr>
        <w:rPr>
          <w:lang w:val="nl-NL"/>
        </w:rPr>
      </w:pPr>
      <w:r w:rsidRPr="00E84A49">
        <w:rPr>
          <w:lang w:val="nl-NL"/>
        </w:rPr>
        <w:t>Meta Carrière zet ook AI in voor voorspellende analyses, gericht op het minimaliseren van personeelsverloop en het verhogen van werknemerstevredenheid. Door historische gegevens over werknemersverloop en -tevredenheid te combineren met informatie over de huidige kandidaten, kan het systeem risicofactoren identificeren en voorspellingen doen over welke kandidaten het meest waarschijnlijk succesvol zullen zijn en tevreden zullen blijven binnen hun nieuwe rol.</w:t>
      </w:r>
    </w:p>
    <w:p w:rsidR="00E84A49" w:rsidRPr="00E84A49" w:rsidRDefault="00E84A49" w:rsidP="00E84A49">
      <w:pPr>
        <w:rPr>
          <w:b/>
          <w:bCs/>
        </w:rPr>
      </w:pPr>
      <w:r w:rsidRPr="00E84A49">
        <w:rPr>
          <w:b/>
          <w:bCs/>
        </w:rPr>
        <w:t xml:space="preserve">Real-time Feedback en Continue </w:t>
      </w:r>
      <w:proofErr w:type="spellStart"/>
      <w:r w:rsidRPr="00E84A49">
        <w:rPr>
          <w:b/>
          <w:bCs/>
        </w:rPr>
        <w:t>Verbetering</w:t>
      </w:r>
      <w:proofErr w:type="spellEnd"/>
    </w:p>
    <w:p w:rsidR="00E84A49" w:rsidRPr="00E84A49" w:rsidRDefault="00E84A49" w:rsidP="00E84A49">
      <w:pPr>
        <w:rPr>
          <w:lang w:val="nl-NL"/>
        </w:rPr>
      </w:pPr>
      <w:r w:rsidRPr="00E84A49">
        <w:rPr>
          <w:lang w:val="nl-NL"/>
        </w:rPr>
        <w:t>Een ander belangrijk voordeel van de integratie van AI is de mogelijkheid om real-time feedback te verzamelen van zowel klanten als werknemers. Deze feedback wordt direct geanalyseerd om de nauwkeurigheid van de matching-algoritmen te verbeteren, waardoor het systeem voortdurend leert en zich aanpast. Dit zorgt voor een continue verbetering van de plaatsingsprocessen en verhoogt de algehele tevredenheid en succesratio's.</w:t>
      </w:r>
    </w:p>
    <w:p w:rsidR="00E84A49" w:rsidRPr="00E84A49" w:rsidRDefault="00E84A49" w:rsidP="00E84A49">
      <w:pPr>
        <w:rPr>
          <w:b/>
          <w:bCs/>
          <w:lang w:val="nl-NL"/>
        </w:rPr>
      </w:pPr>
      <w:r w:rsidRPr="00E84A49">
        <w:rPr>
          <w:b/>
          <w:bCs/>
          <w:lang w:val="nl-NL"/>
        </w:rPr>
        <w:t>Conclusie</w:t>
      </w:r>
    </w:p>
    <w:p w:rsidR="00E84A49" w:rsidRPr="00E84A49" w:rsidRDefault="00E84A49" w:rsidP="00E84A49">
      <w:pPr>
        <w:rPr>
          <w:lang w:val="nl-NL"/>
        </w:rPr>
      </w:pPr>
      <w:r w:rsidRPr="00E84A49">
        <w:rPr>
          <w:lang w:val="nl-NL"/>
        </w:rPr>
        <w:t>Door het omarmen van AI en andere geavanceerde technologieën, positioneert Meta Carrière zich aan de voorhoede van de uitzendbranche. Hun aanpak benadrukt het belang van niet alleen het matchen van vaardigheden en ervaring, maar ook het vinden van de juiste match in termen van houding, gedrag, en culturele fit. Dit leidt tot duurzamere plaatsingen, hogere werknemerstevredenheid, en sterkere relaties met klanten. In een tijd waarin de menselijke aspecten van werk steeds belangrijker worden, biedt Meta Carrière een blik op de toekomst van personeelswerving.</w:t>
      </w:r>
    </w:p>
    <w:p w:rsidR="00E84A49" w:rsidRPr="00E84A49" w:rsidRDefault="00E84A49" w:rsidP="00E84A49">
      <w:pPr>
        <w:rPr>
          <w:vanish/>
        </w:rPr>
      </w:pPr>
      <w:r w:rsidRPr="00E84A49">
        <w:rPr>
          <w:vanish/>
        </w:rPr>
        <w:lastRenderedPageBreak/>
        <w:t>Bovenkant formulier</w:t>
      </w:r>
    </w:p>
    <w:p w:rsidR="00EB3610" w:rsidRPr="00E84A49" w:rsidRDefault="00EB3610" w:rsidP="00E84A49">
      <w:bookmarkStart w:id="0" w:name="_GoBack"/>
      <w:bookmarkEnd w:id="0"/>
    </w:p>
    <w:sectPr w:rsidR="00EB3610" w:rsidRPr="00E84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72"/>
    <w:rsid w:val="00264372"/>
    <w:rsid w:val="00793BF2"/>
    <w:rsid w:val="00A04D10"/>
    <w:rsid w:val="00CF5AD7"/>
    <w:rsid w:val="00E84A49"/>
    <w:rsid w:val="00EB3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88EC6"/>
  <w15:chartTrackingRefBased/>
  <w15:docId w15:val="{537CA620-4B6B-42D2-A6AE-D5BFAEB3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112079">
      <w:bodyDiv w:val="1"/>
      <w:marLeft w:val="0"/>
      <w:marRight w:val="0"/>
      <w:marTop w:val="0"/>
      <w:marBottom w:val="0"/>
      <w:divBdr>
        <w:top w:val="none" w:sz="0" w:space="0" w:color="auto"/>
        <w:left w:val="none" w:sz="0" w:space="0" w:color="auto"/>
        <w:bottom w:val="none" w:sz="0" w:space="0" w:color="auto"/>
        <w:right w:val="none" w:sz="0" w:space="0" w:color="auto"/>
      </w:divBdr>
      <w:divsChild>
        <w:div w:id="1732464554">
          <w:marLeft w:val="0"/>
          <w:marRight w:val="0"/>
          <w:marTop w:val="0"/>
          <w:marBottom w:val="0"/>
          <w:divBdr>
            <w:top w:val="single" w:sz="2" w:space="0" w:color="E3E3E3"/>
            <w:left w:val="single" w:sz="2" w:space="0" w:color="E3E3E3"/>
            <w:bottom w:val="single" w:sz="2" w:space="0" w:color="E3E3E3"/>
            <w:right w:val="single" w:sz="2" w:space="0" w:color="E3E3E3"/>
          </w:divBdr>
          <w:divsChild>
            <w:div w:id="280497806">
              <w:marLeft w:val="0"/>
              <w:marRight w:val="0"/>
              <w:marTop w:val="0"/>
              <w:marBottom w:val="0"/>
              <w:divBdr>
                <w:top w:val="single" w:sz="2" w:space="0" w:color="E3E3E3"/>
                <w:left w:val="single" w:sz="2" w:space="0" w:color="E3E3E3"/>
                <w:bottom w:val="single" w:sz="2" w:space="0" w:color="E3E3E3"/>
                <w:right w:val="single" w:sz="2" w:space="0" w:color="E3E3E3"/>
              </w:divBdr>
              <w:divsChild>
                <w:div w:id="535890348">
                  <w:marLeft w:val="0"/>
                  <w:marRight w:val="0"/>
                  <w:marTop w:val="0"/>
                  <w:marBottom w:val="0"/>
                  <w:divBdr>
                    <w:top w:val="single" w:sz="2" w:space="0" w:color="E3E3E3"/>
                    <w:left w:val="single" w:sz="2" w:space="0" w:color="E3E3E3"/>
                    <w:bottom w:val="single" w:sz="2" w:space="0" w:color="E3E3E3"/>
                    <w:right w:val="single" w:sz="2" w:space="0" w:color="E3E3E3"/>
                  </w:divBdr>
                  <w:divsChild>
                    <w:div w:id="481894079">
                      <w:marLeft w:val="0"/>
                      <w:marRight w:val="0"/>
                      <w:marTop w:val="0"/>
                      <w:marBottom w:val="0"/>
                      <w:divBdr>
                        <w:top w:val="single" w:sz="2" w:space="0" w:color="E3E3E3"/>
                        <w:left w:val="single" w:sz="2" w:space="0" w:color="E3E3E3"/>
                        <w:bottom w:val="single" w:sz="2" w:space="0" w:color="E3E3E3"/>
                        <w:right w:val="single" w:sz="2" w:space="0" w:color="E3E3E3"/>
                      </w:divBdr>
                      <w:divsChild>
                        <w:div w:id="1844857525">
                          <w:marLeft w:val="0"/>
                          <w:marRight w:val="0"/>
                          <w:marTop w:val="0"/>
                          <w:marBottom w:val="0"/>
                          <w:divBdr>
                            <w:top w:val="single" w:sz="2" w:space="0" w:color="E3E3E3"/>
                            <w:left w:val="single" w:sz="2" w:space="0" w:color="E3E3E3"/>
                            <w:bottom w:val="single" w:sz="2" w:space="0" w:color="E3E3E3"/>
                            <w:right w:val="single" w:sz="2" w:space="0" w:color="E3E3E3"/>
                          </w:divBdr>
                          <w:divsChild>
                            <w:div w:id="1337267594">
                              <w:marLeft w:val="0"/>
                              <w:marRight w:val="0"/>
                              <w:marTop w:val="100"/>
                              <w:marBottom w:val="100"/>
                              <w:divBdr>
                                <w:top w:val="single" w:sz="2" w:space="0" w:color="E3E3E3"/>
                                <w:left w:val="single" w:sz="2" w:space="0" w:color="E3E3E3"/>
                                <w:bottom w:val="single" w:sz="2" w:space="0" w:color="E3E3E3"/>
                                <w:right w:val="single" w:sz="2" w:space="0" w:color="E3E3E3"/>
                              </w:divBdr>
                              <w:divsChild>
                                <w:div w:id="408500173">
                                  <w:marLeft w:val="0"/>
                                  <w:marRight w:val="0"/>
                                  <w:marTop w:val="0"/>
                                  <w:marBottom w:val="0"/>
                                  <w:divBdr>
                                    <w:top w:val="single" w:sz="2" w:space="0" w:color="E3E3E3"/>
                                    <w:left w:val="single" w:sz="2" w:space="0" w:color="E3E3E3"/>
                                    <w:bottom w:val="single" w:sz="2" w:space="0" w:color="E3E3E3"/>
                                    <w:right w:val="single" w:sz="2" w:space="0" w:color="E3E3E3"/>
                                  </w:divBdr>
                                  <w:divsChild>
                                    <w:div w:id="1962882482">
                                      <w:marLeft w:val="0"/>
                                      <w:marRight w:val="0"/>
                                      <w:marTop w:val="0"/>
                                      <w:marBottom w:val="0"/>
                                      <w:divBdr>
                                        <w:top w:val="single" w:sz="2" w:space="0" w:color="E3E3E3"/>
                                        <w:left w:val="single" w:sz="2" w:space="0" w:color="E3E3E3"/>
                                        <w:bottom w:val="single" w:sz="2" w:space="0" w:color="E3E3E3"/>
                                        <w:right w:val="single" w:sz="2" w:space="0" w:color="E3E3E3"/>
                                      </w:divBdr>
                                      <w:divsChild>
                                        <w:div w:id="1492913750">
                                          <w:marLeft w:val="0"/>
                                          <w:marRight w:val="0"/>
                                          <w:marTop w:val="0"/>
                                          <w:marBottom w:val="0"/>
                                          <w:divBdr>
                                            <w:top w:val="single" w:sz="2" w:space="0" w:color="E3E3E3"/>
                                            <w:left w:val="single" w:sz="2" w:space="0" w:color="E3E3E3"/>
                                            <w:bottom w:val="single" w:sz="2" w:space="0" w:color="E3E3E3"/>
                                            <w:right w:val="single" w:sz="2" w:space="0" w:color="E3E3E3"/>
                                          </w:divBdr>
                                          <w:divsChild>
                                            <w:div w:id="1946768876">
                                              <w:marLeft w:val="0"/>
                                              <w:marRight w:val="0"/>
                                              <w:marTop w:val="0"/>
                                              <w:marBottom w:val="0"/>
                                              <w:divBdr>
                                                <w:top w:val="single" w:sz="2" w:space="0" w:color="E3E3E3"/>
                                                <w:left w:val="single" w:sz="2" w:space="0" w:color="E3E3E3"/>
                                                <w:bottom w:val="single" w:sz="2" w:space="0" w:color="E3E3E3"/>
                                                <w:right w:val="single" w:sz="2" w:space="0" w:color="E3E3E3"/>
                                              </w:divBdr>
                                              <w:divsChild>
                                                <w:div w:id="1780904114">
                                                  <w:marLeft w:val="0"/>
                                                  <w:marRight w:val="0"/>
                                                  <w:marTop w:val="0"/>
                                                  <w:marBottom w:val="0"/>
                                                  <w:divBdr>
                                                    <w:top w:val="single" w:sz="2" w:space="0" w:color="E3E3E3"/>
                                                    <w:left w:val="single" w:sz="2" w:space="0" w:color="E3E3E3"/>
                                                    <w:bottom w:val="single" w:sz="2" w:space="0" w:color="E3E3E3"/>
                                                    <w:right w:val="single" w:sz="2" w:space="0" w:color="E3E3E3"/>
                                                  </w:divBdr>
                                                  <w:divsChild>
                                                    <w:div w:id="5093705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5383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492</Words>
  <Characters>2806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Yosef Shahkaman</dc:creator>
  <cp:keywords/>
  <dc:description/>
  <cp:lastModifiedBy>Yosef Shahkaman</cp:lastModifiedBy>
  <cp:revision>1</cp:revision>
  <dcterms:created xsi:type="dcterms:W3CDTF">2024-02-19T14:05:00Z</dcterms:created>
  <dcterms:modified xsi:type="dcterms:W3CDTF">2024-02-19T14:58:00Z</dcterms:modified>
</cp:coreProperties>
</file>